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22" w:rsidRPr="00FC1594" w:rsidRDefault="00145F22" w:rsidP="00145F22">
      <w:pPr>
        <w:spacing w:after="12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C159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Новосибирский государственный университет</w:t>
      </w:r>
    </w:p>
    <w:p w:rsidR="002F0634" w:rsidRDefault="002F0634" w:rsidP="009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</w:pPr>
      <w:r w:rsidRPr="004A2EA9"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  <w:t>Правила турнира Юных инженеров-исследователей</w:t>
      </w:r>
    </w:p>
    <w:p w:rsidR="009C02C2" w:rsidRPr="004A2EA9" w:rsidRDefault="009C02C2" w:rsidP="009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aps/>
          <w:color w:val="000000"/>
          <w:sz w:val="20"/>
          <w:szCs w:val="20"/>
        </w:rPr>
        <w:t>28-29 апреля 2015 г.</w:t>
      </w:r>
    </w:p>
    <w:p w:rsidR="002F0634" w:rsidRPr="004A2EA9" w:rsidRDefault="002F0634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Турнир юных инженеров-исследователей </w:t>
      </w:r>
      <w:r w:rsidRPr="004A2EA9">
        <w:rPr>
          <w:rFonts w:ascii="Times New Roman" w:eastAsia="MinionPro-Regular" w:hAnsi="Times New Roman" w:cs="Times New Roman"/>
          <w:color w:val="000000"/>
          <w:sz w:val="20"/>
          <w:szCs w:val="20"/>
        </w:rPr>
        <w:t xml:space="preserve">(далее – Турнир)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 это открытое командное соревнование школьников в области инженерии  по разработке  инженерных проектов и решении инженерных задач.</w:t>
      </w:r>
    </w:p>
    <w:p w:rsidR="002F0634" w:rsidRPr="004A2EA9" w:rsidRDefault="002F0634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MinionPro-Regular" w:hAnsi="Times New Roman" w:cs="Times New Roman"/>
          <w:color w:val="000000"/>
          <w:sz w:val="20"/>
          <w:szCs w:val="20"/>
        </w:rPr>
        <w:t>Правила  Турнира разрабатываются Методической комиссией, утверждаются Организационным комитетом и могут быть изменены  только Организационным комитетом.</w:t>
      </w:r>
    </w:p>
    <w:p w:rsidR="002F0634" w:rsidRPr="004A2EA9" w:rsidRDefault="002F0634" w:rsidP="002F063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Этапы проведения Турнира</w:t>
      </w:r>
      <w:r w:rsidR="00BA55AF"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в 2015 году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Первое информационное письмо с приглашением к участию в Турнире и публикация задач Турнира</w:t>
            </w:r>
          </w:p>
        </w:tc>
        <w:tc>
          <w:tcPr>
            <w:tcW w:w="2233" w:type="dxa"/>
          </w:tcPr>
          <w:p w:rsidR="002F0634" w:rsidRPr="004A2EA9" w:rsidRDefault="00BA55AF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до 31</w:t>
            </w:r>
            <w:r w:rsidR="002F0634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Регистрация команд и задач Турнира</w:t>
            </w:r>
            <w:r w:rsidR="00BA55AF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, определение рейтинга задач</w:t>
            </w:r>
          </w:p>
        </w:tc>
        <w:tc>
          <w:tcPr>
            <w:tcW w:w="2233" w:type="dxa"/>
          </w:tcPr>
          <w:p w:rsidR="002F0634" w:rsidRPr="004A2EA9" w:rsidRDefault="002F0634" w:rsidP="004537D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BA55AF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0</w:t>
            </w:r>
            <w:r w:rsidR="004537DE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5</w:t>
            </w: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55AF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февраля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EE18C6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Второе информационное письмо с уточненным списком задач Турнира</w:t>
            </w:r>
          </w:p>
        </w:tc>
        <w:tc>
          <w:tcPr>
            <w:tcW w:w="2233" w:type="dxa"/>
          </w:tcPr>
          <w:p w:rsidR="002F0634" w:rsidRPr="004A2EA9" w:rsidRDefault="00BA55AF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до 09</w:t>
            </w:r>
            <w:r w:rsidR="002F0634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февраля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Работа над проектами</w:t>
            </w:r>
          </w:p>
        </w:tc>
        <w:tc>
          <w:tcPr>
            <w:tcW w:w="2233" w:type="dxa"/>
          </w:tcPr>
          <w:p w:rsidR="002F0634" w:rsidRPr="004A2EA9" w:rsidRDefault="002F0634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февраль-март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Консультирование руководителей команд (по необходимости)</w:t>
            </w:r>
          </w:p>
        </w:tc>
        <w:tc>
          <w:tcPr>
            <w:tcW w:w="2233" w:type="dxa"/>
          </w:tcPr>
          <w:p w:rsidR="002F0634" w:rsidRPr="004A2EA9" w:rsidRDefault="002F0634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февраль</w:t>
            </w:r>
            <w:r w:rsidR="00BA55AF"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-март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Подтверждение участия команд в Турнире</w:t>
            </w:r>
          </w:p>
        </w:tc>
        <w:tc>
          <w:tcPr>
            <w:tcW w:w="2233" w:type="dxa"/>
          </w:tcPr>
          <w:p w:rsidR="002F0634" w:rsidRPr="004A2EA9" w:rsidRDefault="002F0634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до 31 марта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Проведение Турнира</w:t>
            </w:r>
          </w:p>
        </w:tc>
        <w:tc>
          <w:tcPr>
            <w:tcW w:w="2233" w:type="dxa"/>
          </w:tcPr>
          <w:p w:rsidR="002F0634" w:rsidRPr="004A2EA9" w:rsidRDefault="002F0634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2F0634" w:rsidRPr="004A2EA9" w:rsidTr="002F0634">
        <w:tc>
          <w:tcPr>
            <w:tcW w:w="7338" w:type="dxa"/>
          </w:tcPr>
          <w:p w:rsidR="002F0634" w:rsidRPr="004A2EA9" w:rsidRDefault="002F0634" w:rsidP="002F0634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Участие в Международном форуме технологического развития «Технопром-2015» (по итогам Турнира)</w:t>
            </w:r>
          </w:p>
        </w:tc>
        <w:tc>
          <w:tcPr>
            <w:tcW w:w="2233" w:type="dxa"/>
          </w:tcPr>
          <w:p w:rsidR="002F0634" w:rsidRPr="004A2EA9" w:rsidRDefault="002F0634" w:rsidP="002F063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284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4A2EA9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5-6 июня </w:t>
            </w:r>
          </w:p>
        </w:tc>
      </w:tr>
    </w:tbl>
    <w:p w:rsidR="002F0634" w:rsidRPr="004A2EA9" w:rsidRDefault="002F0634" w:rsidP="0099615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b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Участие в Турнире</w:t>
      </w:r>
    </w:p>
    <w:p w:rsidR="001D72C9" w:rsidRPr="004A2EA9" w:rsidRDefault="001D72C9" w:rsidP="001D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4A2EA9">
        <w:rPr>
          <w:rFonts w:ascii="Times New Roman" w:eastAsia="Batang" w:hAnsi="Times New Roman" w:cs="Times New Roman"/>
          <w:sz w:val="20"/>
          <w:szCs w:val="20"/>
        </w:rPr>
        <w:t>Для участия в Турнире образовательное учреждение формирует команду из 4-7 учеников 7-11 классов. Допускается вариант, когда в команду входят учащиеся разного возраста.</w:t>
      </w:r>
    </w:p>
    <w:p w:rsidR="002F0634" w:rsidRPr="004A2EA9" w:rsidRDefault="002F0634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Для участия в Турнире команде необходимо:</w:t>
      </w:r>
    </w:p>
    <w:p w:rsidR="00BA55AF" w:rsidRPr="004A2EA9" w:rsidRDefault="00BA55AF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проанализировать список из предложенных 20</w:t>
      </w:r>
      <w:r w:rsidR="00B6643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-25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задач и выставить каждой задаче рейтинг в баллах от 0 до 10, где </w:t>
      </w:r>
      <w:r w:rsidRPr="004A2EA9">
        <w:rPr>
          <w:rFonts w:ascii="Times New Roman" w:eastAsia="MinionPro-Regular" w:hAnsi="Times New Roman" w:cs="Times New Roman"/>
          <w:color w:val="000000"/>
          <w:sz w:val="20"/>
          <w:szCs w:val="20"/>
        </w:rPr>
        <w:t>10 – наиболее желательная задача для команды, 0 – отказ от задачи.</w:t>
      </w:r>
    </w:p>
    <w:p w:rsidR="002F0634" w:rsidRPr="004A2EA9" w:rsidRDefault="002F0634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зарегистрировать команду с указанием </w:t>
      </w:r>
      <w:r w:rsidR="00BA55A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рейтинга задач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до окончания срока, указанного в информационном письме. Если команда пожелала участвовать в Турнире после окончания регистрации, то она может подать заявку </w:t>
      </w:r>
      <w:r w:rsidR="00996158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на участие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только при специальном согласовании с Техническим комитетом</w:t>
      </w:r>
      <w:r w:rsidR="00996158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;</w:t>
      </w:r>
    </w:p>
    <w:p w:rsidR="00BA55AF" w:rsidRPr="004A2EA9" w:rsidRDefault="00BA55AF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получить от Технического комитета подтверждение на участие в Турнире и уточненный список из 5 задач с учетом зарегистрированного рейтинга; </w:t>
      </w:r>
    </w:p>
    <w:p w:rsidR="002F0634" w:rsidRPr="004A2EA9" w:rsidRDefault="00996158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подготовить решение </w:t>
      </w:r>
      <w:r w:rsidR="00170BDA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не менее трех задач из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выбранных</w:t>
      </w:r>
      <w:r w:rsidR="00170BDA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пяти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;</w:t>
      </w:r>
    </w:p>
    <w:p w:rsidR="00996158" w:rsidRPr="004A2EA9" w:rsidRDefault="00996158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подтвердить </w:t>
      </w:r>
      <w:r w:rsidR="00BA55A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готовность представить решение задач на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Турнире по форме и в сроки, указанном во втором информационном письме;</w:t>
      </w:r>
    </w:p>
    <w:p w:rsidR="00996158" w:rsidRPr="004A2EA9" w:rsidRDefault="00996158" w:rsidP="002F063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прибыть на Турнир согласно программе проведения Турнира.</w:t>
      </w:r>
    </w:p>
    <w:p w:rsidR="002F0634" w:rsidRPr="004A2EA9" w:rsidRDefault="002F0634" w:rsidP="00134D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b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Порядок проведения Турнира</w:t>
      </w:r>
    </w:p>
    <w:p w:rsidR="00AC5B7D" w:rsidRPr="004A2EA9" w:rsidRDefault="00996158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Турнир проводится в течение двух-трех дней в формате боев между командами. Технический комитет разбивает все команды на группы по 2-4 команды</w:t>
      </w:r>
      <w:r w:rsidR="00AC5B7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в соответствии с зарегистрированными задачами</w:t>
      </w:r>
      <w:r w:rsidR="001D72C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и</w:t>
      </w:r>
      <w:r w:rsidR="00C04665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="001D72C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="00C04665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по возможности, </w:t>
      </w:r>
      <w:r w:rsidR="001D72C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с учетом </w:t>
      </w:r>
      <w:r w:rsidR="001D72C9" w:rsidRPr="004A2EA9">
        <w:rPr>
          <w:rFonts w:ascii="Times New Roman" w:eastAsia="Batang" w:hAnsi="Times New Roman" w:cs="Times New Roman"/>
          <w:sz w:val="20"/>
          <w:szCs w:val="20"/>
        </w:rPr>
        <w:t>возрастной категории участников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.</w:t>
      </w:r>
      <w:r w:rsidR="00AC5B7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Каждая группа проводит бой по одной определенной задаче. Группы проводят бои по составленному расписанию. </w:t>
      </w:r>
    </w:p>
    <w:p w:rsidR="009527A4" w:rsidRPr="004A2EA9" w:rsidRDefault="009527A4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Перед началом Турнира проводится совещание руководителей команд для разъяснения (уточнения) Правил Турнира</w:t>
      </w:r>
      <w:r w:rsidR="00EE18C6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и объявления критериев оценивания решений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.</w:t>
      </w:r>
    </w:p>
    <w:p w:rsidR="00170BDA" w:rsidRPr="004A2EA9" w:rsidRDefault="00170BDA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Итоги Турнира подводятся после завершения всех боев и формирования единого протокола.</w:t>
      </w:r>
    </w:p>
    <w:p w:rsidR="00134DD9" w:rsidRPr="004A2EA9" w:rsidRDefault="00134DD9" w:rsidP="00134D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Порядок проведения боя</w:t>
      </w:r>
    </w:p>
    <w:p w:rsidR="009527A4" w:rsidRPr="004A2EA9" w:rsidRDefault="009527A4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Перед началом боя происходит представление команд и Жюри. Также д</w:t>
      </w:r>
      <w:r w:rsidR="00AC5B7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о начала боя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каждая </w:t>
      </w:r>
      <w:r w:rsidR="00AC5B7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команда в результате жеребьевки получает порядковый номер, в соответствии с которым она </w:t>
      </w:r>
      <w:r w:rsidR="00134DD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будет</w:t>
      </w:r>
      <w:r w:rsidR="00AC5B7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представлять свое решение по задаче. </w:t>
      </w:r>
    </w:p>
    <w:p w:rsidR="006E3559" w:rsidRPr="004A2EA9" w:rsidRDefault="00AC5B7D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Во время выступления к</w:t>
      </w:r>
      <w:r w:rsidR="006E355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оманда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может использовать</w:t>
      </w:r>
      <w:r w:rsidR="006E355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свой </w:t>
      </w:r>
      <w:r w:rsidR="006E355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ноутбук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="006E355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подключ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енный к проектору. Презентация решения должна сопровождаться демонстрацией подготовленного макета, устройства </w:t>
      </w:r>
      <w:proofErr w:type="gramStart"/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и(</w:t>
      </w:r>
      <w:proofErr w:type="gramEnd"/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или) модели.</w:t>
      </w:r>
      <w:r w:rsidR="00134DD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Остальные команды слушают выступление соперников и после завершения выступления в соответствии с Регламентом боя оппонируют выступа</w:t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ющей команде в порядке очереди, полученной в результате</w:t>
      </w:r>
      <w:r w:rsidR="00134DD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жеребьевк</w:t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</w:t>
      </w:r>
      <w:r w:rsidR="00134DD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. Команды-оппоненты имеют возможность предварительно задать уточняющие вопросы. </w:t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Во время боя члены команды общаются только между собой и не получают никаких консультаций от своего руководителя или иных лиц.</w:t>
      </w:r>
    </w:p>
    <w:p w:rsidR="0028471D" w:rsidRPr="004A2EA9" w:rsidRDefault="006E3559" w:rsidP="009527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Р</w:t>
      </w:r>
      <w:r w:rsidR="00AF06EF"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егламент боя</w:t>
      </w:r>
      <w:r w:rsidR="009527A4"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</w:p>
    <w:p w:rsidR="009527A4" w:rsidRPr="004A2EA9" w:rsidRDefault="009527A4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Представление жюри и команд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3 мин.</w:t>
      </w:r>
    </w:p>
    <w:p w:rsidR="00BA55AF" w:rsidRPr="004A2EA9" w:rsidRDefault="00BA55AF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-----------------------------------------------------------------------</w:t>
      </w:r>
    </w:p>
    <w:p w:rsidR="006E3559" w:rsidRPr="004A2EA9" w:rsidRDefault="006E3559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Подготовка докладчика</w:t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</w:t>
      </w:r>
      <w:r w:rsidR="0028471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2</w:t>
      </w:r>
      <w:r w:rsidR="009527A4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мин.</w:t>
      </w:r>
    </w:p>
    <w:p w:rsidR="006E3559" w:rsidRPr="004A2EA9" w:rsidRDefault="009527A4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Доклад и демонстрация проекта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6E3559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1</w:t>
      </w:r>
      <w:r w:rsidR="0028471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0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мин.</w:t>
      </w:r>
    </w:p>
    <w:p w:rsidR="006E3559" w:rsidRPr="004A2EA9" w:rsidRDefault="009527A4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Уточняющие вопросы </w:t>
      </w:r>
      <w:r w:rsidR="0054344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от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команд-оппонентов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3 мин.</w:t>
      </w:r>
    </w:p>
    <w:p w:rsidR="00176C70" w:rsidRPr="004A2EA9" w:rsidRDefault="00176C70" w:rsidP="009527A4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Подготовка команд-оппонентов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2 мин.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</w:p>
    <w:p w:rsidR="00176C70" w:rsidRPr="004A2EA9" w:rsidRDefault="00176C70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Выступление команд-оппонентов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6 мин.</w:t>
      </w:r>
    </w:p>
    <w:p w:rsidR="006E3559" w:rsidRPr="004A2EA9" w:rsidRDefault="006E3559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Вопросы жюри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5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мин.</w:t>
      </w:r>
    </w:p>
    <w:p w:rsidR="00176C70" w:rsidRPr="004A2EA9" w:rsidRDefault="00176C70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Заключительно слово докладчика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ab/>
        <w:t xml:space="preserve"> 2 мин.</w:t>
      </w:r>
    </w:p>
    <w:p w:rsidR="009B2E38" w:rsidRPr="004A2EA9" w:rsidRDefault="00BA55AF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lastRenderedPageBreak/>
        <w:t>-----------------------------------------------------------------------</w:t>
      </w:r>
      <w:r w:rsidR="009B2E38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:rsidR="00BA55AF" w:rsidRPr="004A2EA9" w:rsidRDefault="00BA55AF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Всего 30 минут на выступление 1 команды по одной задаче.</w:t>
      </w:r>
    </w:p>
    <w:p w:rsidR="00BA55AF" w:rsidRPr="004A2EA9" w:rsidRDefault="00BA55AF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 зави</w:t>
      </w:r>
      <w:r w:rsidR="00F6384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си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мости от количества </w:t>
      </w:r>
      <w:r w:rsidR="00F6384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участвующих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команд</w:t>
      </w:r>
      <w:r w:rsidR="00F6384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(от 2 до 4) продолжительность одного </w:t>
      </w:r>
    </w:p>
    <w:p w:rsidR="00BA55AF" w:rsidRPr="004A2EA9" w:rsidRDefault="00F6384F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боя будет длиться от одного  часа до двух.</w:t>
      </w:r>
    </w:p>
    <w:p w:rsidR="00F6384F" w:rsidRPr="004A2EA9" w:rsidRDefault="00F6384F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Cs/>
          <w:i/>
          <w:color w:val="000000"/>
          <w:sz w:val="20"/>
          <w:szCs w:val="20"/>
        </w:rPr>
      </w:pPr>
    </w:p>
    <w:p w:rsidR="006E3559" w:rsidRPr="004A2EA9" w:rsidRDefault="006E3559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Cs/>
          <w:i/>
          <w:color w:val="000000"/>
          <w:sz w:val="20"/>
          <w:szCs w:val="20"/>
        </w:rPr>
        <w:t>Докладчик</w:t>
      </w:r>
      <w:r w:rsidR="00176C70" w:rsidRPr="004A2EA9">
        <w:rPr>
          <w:rFonts w:ascii="Times New Roman" w:eastAsia="Batang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представляет суть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проекта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,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обраща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ет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внимание аудитории на главные </w:t>
      </w:r>
      <w:r w:rsidR="0028471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технические решения,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доказывает </w:t>
      </w:r>
      <w:r w:rsidR="0028471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преимуществ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о</w:t>
      </w:r>
      <w:r w:rsidR="0028471D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выбранного решения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, формулирует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окончательные выводы.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При демонстрации макета </w:t>
      </w:r>
      <w:proofErr w:type="gramStart"/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и(</w:t>
      </w:r>
      <w:proofErr w:type="gramEnd"/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или) модели докладчик может пользоваться помощью других участников команды.</w:t>
      </w:r>
    </w:p>
    <w:p w:rsidR="00543442" w:rsidRPr="004A2EA9" w:rsidRDefault="006E3559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Cs/>
          <w:i/>
          <w:color w:val="000000"/>
          <w:sz w:val="20"/>
          <w:szCs w:val="20"/>
        </w:rPr>
        <w:t>Оппонент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з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адаёт Докладчику вопросы, </w:t>
      </w:r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="0054344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выражает свое отношение к основным частям доклада,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обозначает сильные и слабые стороны представленного решения</w:t>
      </w:r>
      <w:r w:rsidR="009C093E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.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Выступление Оппонента не должно превращаться в представление собственного решения.</w:t>
      </w:r>
      <w:r w:rsidR="0054344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В ходе оппонирования допускается дискуссия с Докладчиком.</w:t>
      </w:r>
    </w:p>
    <w:p w:rsidR="006E3559" w:rsidRPr="004A2EA9" w:rsidRDefault="00727E28" w:rsidP="00176C7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b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b/>
          <w:color w:val="000000"/>
          <w:sz w:val="20"/>
          <w:szCs w:val="20"/>
        </w:rPr>
        <w:t>Результирующие параметры</w:t>
      </w:r>
    </w:p>
    <w:p w:rsidR="005E6DF2" w:rsidRPr="004A2EA9" w:rsidRDefault="006E3559" w:rsidP="002F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Сумма очков в одном бое (</w:t>
      </w:r>
      <w:proofErr w:type="gramStart"/>
      <w:r w:rsidRPr="004A2EA9">
        <w:rPr>
          <w:rFonts w:ascii="Times New Roman" w:eastAsia="Batang" w:hAnsi="Times New Roman" w:cs="Times New Roman"/>
          <w:i/>
          <w:iCs/>
          <w:color w:val="000000"/>
          <w:sz w:val="20"/>
          <w:szCs w:val="20"/>
        </w:rPr>
        <w:t>СО</w:t>
      </w:r>
      <w:proofErr w:type="gramEnd"/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)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это сумма очков, полученных командой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в одном бое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СО</w:t>
      </w:r>
      <w:proofErr w:type="gramEnd"/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складывается </w:t>
      </w:r>
      <w:proofErr w:type="gramStart"/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из</w:t>
      </w:r>
      <w:proofErr w:type="gramEnd"/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очков, полученных за доклад, оппонирование, ответы на вопросы оппонентов и жюри. 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Полная сумма очков (</w:t>
      </w:r>
      <w:r w:rsidRPr="004A2EA9">
        <w:rPr>
          <w:rFonts w:ascii="Times New Roman" w:eastAsia="Batang" w:hAnsi="Times New Roman" w:cs="Times New Roman"/>
          <w:i/>
          <w:iCs/>
          <w:color w:val="000000"/>
          <w:sz w:val="20"/>
          <w:szCs w:val="20"/>
        </w:rPr>
        <w:t>ПСО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)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это сумма очков, набранных</w:t>
      </w:r>
      <w:r w:rsidR="00F6384F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командой во всех  боях. Число побед (</w:t>
      </w:r>
      <w:r w:rsidRPr="004A2EA9">
        <w:rPr>
          <w:rFonts w:ascii="Times New Roman" w:eastAsia="Batang" w:hAnsi="Times New Roman" w:cs="Times New Roman"/>
          <w:i/>
          <w:iCs/>
          <w:color w:val="000000"/>
          <w:sz w:val="20"/>
          <w:szCs w:val="20"/>
        </w:rPr>
        <w:t>ЧП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) </w:t>
      </w:r>
      <w:r w:rsidR="00176C7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-</w:t>
      </w:r>
      <w:r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это число  боёв, в которых команда была победителем по сумме очков.</w:t>
      </w:r>
      <w:r w:rsidR="00DD651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Победителем признается команда, имеющая большее значение ЧП. </w:t>
      </w:r>
      <w:r w:rsidR="005E6DF2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При равном ЧП, побеждает команда имеющая большее значение ПСО</w:t>
      </w:r>
      <w:r w:rsidR="00DD6510" w:rsidRPr="004A2EA9">
        <w:rPr>
          <w:rFonts w:ascii="Times New Roman" w:eastAsia="Batang" w:hAnsi="Times New Roman" w:cs="Times New Roman"/>
          <w:color w:val="000000"/>
          <w:sz w:val="20"/>
          <w:szCs w:val="20"/>
        </w:rPr>
        <w:t>.</w:t>
      </w:r>
    </w:p>
    <w:p w:rsidR="00CD7B2A" w:rsidRDefault="00CD7B2A" w:rsidP="002F0634">
      <w:pPr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4A2EA9" w:rsidRPr="000108B0" w:rsidRDefault="004A2EA9" w:rsidP="000108B0">
      <w:pPr>
        <w:spacing w:after="0" w:line="240" w:lineRule="auto"/>
        <w:jc w:val="both"/>
        <w:rPr>
          <w:rFonts w:ascii="Times New Roman" w:eastAsia="Batang" w:hAnsi="Times New Roman" w:cs="Times New Roman"/>
          <w:b/>
          <w:caps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caps/>
          <w:sz w:val="20"/>
          <w:szCs w:val="20"/>
        </w:rPr>
        <w:t>Внимание!</w:t>
      </w:r>
    </w:p>
    <w:p w:rsidR="004A2EA9" w:rsidRDefault="004A2EA9" w:rsidP="000108B0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Есл</w:t>
      </w:r>
      <w:r w:rsidR="000108B0">
        <w:rPr>
          <w:rFonts w:ascii="Times New Roman" w:eastAsia="Batang" w:hAnsi="Times New Roman" w:cs="Times New Roman"/>
          <w:sz w:val="20"/>
          <w:szCs w:val="20"/>
        </w:rPr>
        <w:t>и Вас заинтересовала информация о Турнире, то просим Вас обратить внимание на последовательность первоочередных действий:</w:t>
      </w: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Шаг</w:t>
      </w:r>
      <w:r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№1, </w:t>
      </w: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до 05 февраля 2015</w:t>
      </w:r>
    </w:p>
    <w:p w:rsidR="000108B0" w:rsidRPr="000108B0" w:rsidRDefault="009C02C2" w:rsidP="000108B0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sz w:val="20"/>
          <w:szCs w:val="20"/>
        </w:rPr>
        <w:t>Регистрация команд</w:t>
      </w:r>
      <w:r w:rsidR="000108B0">
        <w:rPr>
          <w:rFonts w:ascii="Times New Roman" w:eastAsia="Batang" w:hAnsi="Times New Roman" w:cs="Times New Roman"/>
          <w:sz w:val="20"/>
          <w:szCs w:val="20"/>
        </w:rPr>
        <w:t xml:space="preserve"> на </w:t>
      </w:r>
      <w:r w:rsidRPr="000108B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108B0">
        <w:rPr>
          <w:rFonts w:ascii="Times New Roman" w:eastAsia="Batang" w:hAnsi="Times New Roman" w:cs="Times New Roman"/>
          <w:sz w:val="20"/>
          <w:szCs w:val="20"/>
        </w:rPr>
        <w:t xml:space="preserve">сайте </w:t>
      </w:r>
      <w:hyperlink r:id="rId6" w:history="1">
        <w:proofErr w:type="spellStart"/>
        <w:r w:rsidR="000108B0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mnic</w:t>
        </w:r>
        <w:proofErr w:type="spellEnd"/>
        <w:r w:rsidR="000108B0" w:rsidRPr="000108B0">
          <w:rPr>
            <w:rStyle w:val="ac"/>
            <w:rFonts w:ascii="Times New Roman" w:eastAsia="Batang" w:hAnsi="Times New Roman" w:cs="Times New Roman"/>
            <w:sz w:val="20"/>
            <w:szCs w:val="20"/>
          </w:rPr>
          <w:t>2012.</w:t>
        </w:r>
        <w:proofErr w:type="spellStart"/>
        <w:r w:rsidR="000108B0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wordpress</w:t>
        </w:r>
        <w:proofErr w:type="spellEnd"/>
        <w:r w:rsidR="000108B0" w:rsidRPr="000108B0">
          <w:rPr>
            <w:rStyle w:val="ac"/>
            <w:rFonts w:ascii="Times New Roman" w:eastAsia="Batang" w:hAnsi="Times New Roman" w:cs="Times New Roman"/>
            <w:sz w:val="20"/>
            <w:szCs w:val="20"/>
          </w:rPr>
          <w:t>.</w:t>
        </w:r>
        <w:r w:rsidR="000108B0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com</w:t>
        </w:r>
      </w:hyperlink>
    </w:p>
    <w:p w:rsidR="00B54E8A" w:rsidRPr="000108B0" w:rsidRDefault="000108B0" w:rsidP="000108B0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Участие в формировании </w:t>
      </w:r>
      <w:r w:rsidR="009C02C2" w:rsidRPr="000108B0">
        <w:rPr>
          <w:rFonts w:ascii="Times New Roman" w:eastAsia="Batang" w:hAnsi="Times New Roman" w:cs="Times New Roman"/>
          <w:sz w:val="20"/>
          <w:szCs w:val="20"/>
        </w:rPr>
        <w:t>Рейтинг</w:t>
      </w:r>
      <w:r>
        <w:rPr>
          <w:rFonts w:ascii="Times New Roman" w:eastAsia="Batang" w:hAnsi="Times New Roman" w:cs="Times New Roman"/>
          <w:sz w:val="20"/>
          <w:szCs w:val="20"/>
        </w:rPr>
        <w:t>а</w:t>
      </w:r>
      <w:r w:rsidR="009C02C2" w:rsidRPr="000108B0">
        <w:rPr>
          <w:rFonts w:ascii="Times New Roman" w:eastAsia="Batang" w:hAnsi="Times New Roman" w:cs="Times New Roman"/>
          <w:sz w:val="20"/>
          <w:szCs w:val="20"/>
        </w:rPr>
        <w:t xml:space="preserve"> задач</w:t>
      </w:r>
    </w:p>
    <w:p w:rsidR="00B54E8A" w:rsidRPr="000108B0" w:rsidRDefault="000108B0" w:rsidP="000108B0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Обозначить возможные риски при подготовке к Турниру</w:t>
      </w:r>
    </w:p>
    <w:p w:rsidR="000108B0" w:rsidRPr="000108B0" w:rsidRDefault="000108B0" w:rsidP="009C02C2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Сайт:</w:t>
      </w:r>
      <w:r w:rsidR="009C02C2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mnic</w:t>
      </w:r>
      <w:proofErr w:type="spellEnd"/>
      <w:r w:rsidRPr="009C02C2">
        <w:rPr>
          <w:rFonts w:ascii="Times New Roman" w:eastAsia="Batang" w:hAnsi="Times New Roman" w:cs="Times New Roman"/>
          <w:sz w:val="20"/>
          <w:szCs w:val="20"/>
        </w:rPr>
        <w:t>2012.</w:t>
      </w:r>
      <w:proofErr w:type="spellStart"/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wordpress</w:t>
      </w:r>
      <w:proofErr w:type="spellEnd"/>
      <w:r w:rsidRPr="009C02C2">
        <w:rPr>
          <w:rFonts w:ascii="Times New Roman" w:eastAsia="Batang" w:hAnsi="Times New Roman" w:cs="Times New Roman"/>
          <w:sz w:val="20"/>
          <w:szCs w:val="20"/>
        </w:rPr>
        <w:t>.</w:t>
      </w:r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com</w:t>
      </w:r>
    </w:p>
    <w:p w:rsidR="000108B0" w:rsidRPr="000108B0" w:rsidRDefault="000108B0" w:rsidP="009C02C2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Почта:</w:t>
      </w:r>
      <w:r w:rsidR="009C02C2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diogen</w:t>
      </w:r>
      <w:proofErr w:type="spellEnd"/>
      <w:r w:rsidRPr="009C02C2">
        <w:rPr>
          <w:rFonts w:ascii="Times New Roman" w:eastAsia="Batang" w:hAnsi="Times New Roman" w:cs="Times New Roman"/>
          <w:sz w:val="20"/>
          <w:szCs w:val="20"/>
        </w:rPr>
        <w:t>.</w:t>
      </w:r>
      <w:proofErr w:type="spellStart"/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nsu</w:t>
      </w:r>
      <w:proofErr w:type="spellEnd"/>
      <w:r w:rsidRPr="009C02C2">
        <w:rPr>
          <w:rFonts w:ascii="Times New Roman" w:eastAsia="Batang" w:hAnsi="Times New Roman" w:cs="Times New Roman"/>
          <w:sz w:val="20"/>
          <w:szCs w:val="20"/>
        </w:rPr>
        <w:t>@</w:t>
      </w:r>
      <w:proofErr w:type="spellStart"/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gmail</w:t>
      </w:r>
      <w:proofErr w:type="spellEnd"/>
      <w:r w:rsidRPr="009C02C2">
        <w:rPr>
          <w:rFonts w:ascii="Times New Roman" w:eastAsia="Batang" w:hAnsi="Times New Roman" w:cs="Times New Roman"/>
          <w:sz w:val="20"/>
          <w:szCs w:val="20"/>
        </w:rPr>
        <w:t>.</w:t>
      </w:r>
      <w:r w:rsidRPr="000108B0">
        <w:rPr>
          <w:rFonts w:ascii="Times New Roman" w:eastAsia="Batang" w:hAnsi="Times New Roman" w:cs="Times New Roman"/>
          <w:sz w:val="20"/>
          <w:szCs w:val="20"/>
          <w:lang w:val="en-US"/>
        </w:rPr>
        <w:t>com</w:t>
      </w:r>
      <w:r w:rsidRPr="000108B0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:rsidR="000108B0" w:rsidRPr="000108B0" w:rsidRDefault="000108B0" w:rsidP="009C02C2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Ответы на вопросы по формулировкам задач: </w:t>
      </w:r>
      <w:r w:rsidR="009C02C2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Pr="000108B0">
        <w:rPr>
          <w:rFonts w:ascii="Times New Roman" w:eastAsia="Batang" w:hAnsi="Times New Roman" w:cs="Times New Roman"/>
          <w:sz w:val="20"/>
          <w:szCs w:val="20"/>
        </w:rPr>
        <w:t>Якушкин Сергей Владимирович,</w:t>
      </w:r>
      <w:r>
        <w:rPr>
          <w:rFonts w:ascii="Times New Roman" w:eastAsia="Batang" w:hAnsi="Times New Roman" w:cs="Times New Roman"/>
          <w:sz w:val="20"/>
          <w:szCs w:val="20"/>
        </w:rPr>
        <w:t xml:space="preserve">  </w:t>
      </w:r>
      <w:r w:rsidRPr="000108B0">
        <w:rPr>
          <w:rFonts w:ascii="Times New Roman" w:eastAsia="Batang" w:hAnsi="Times New Roman" w:cs="Times New Roman"/>
          <w:sz w:val="20"/>
          <w:szCs w:val="20"/>
        </w:rPr>
        <w:t>тел. 8-960-785-4511</w:t>
      </w: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Шаг</w:t>
      </w:r>
      <w:r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№2, </w:t>
      </w: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до 05 февраля 2015</w:t>
      </w:r>
    </w:p>
    <w:p w:rsidR="000108B0" w:rsidRPr="000108B0" w:rsidRDefault="000108B0" w:rsidP="000108B0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Инженерная ассамблея, </w:t>
      </w:r>
      <w:r w:rsidRPr="000108B0">
        <w:rPr>
          <w:rFonts w:ascii="Times New Roman" w:eastAsia="Batang" w:hAnsi="Times New Roman" w:cs="Times New Roman"/>
          <w:sz w:val="20"/>
          <w:szCs w:val="20"/>
        </w:rPr>
        <w:t>11-16 февраля 2015</w:t>
      </w:r>
      <w:r>
        <w:rPr>
          <w:rFonts w:ascii="Times New Roman" w:eastAsia="Batang" w:hAnsi="Times New Roman" w:cs="Times New Roman"/>
          <w:sz w:val="20"/>
          <w:szCs w:val="20"/>
        </w:rPr>
        <w:t xml:space="preserve"> г., </w:t>
      </w:r>
      <w:r w:rsidRPr="000108B0">
        <w:rPr>
          <w:rFonts w:ascii="Times New Roman" w:eastAsia="Batang" w:hAnsi="Times New Roman" w:cs="Times New Roman"/>
          <w:sz w:val="20"/>
          <w:szCs w:val="20"/>
        </w:rPr>
        <w:t>база отдыха «Жемчужина»</w:t>
      </w: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Организаторы: </w:t>
      </w:r>
    </w:p>
    <w:p w:rsidR="000108B0" w:rsidRPr="000108B0" w:rsidRDefault="000108B0" w:rsidP="009C02C2">
      <w:pPr>
        <w:spacing w:after="0" w:line="240" w:lineRule="auto"/>
        <w:ind w:left="426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sz w:val="20"/>
          <w:szCs w:val="20"/>
        </w:rPr>
        <w:t>Независимая ассоциация дополнительного образования</w:t>
      </w: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0108B0">
        <w:rPr>
          <w:rFonts w:ascii="Times New Roman" w:eastAsia="Batang" w:hAnsi="Times New Roman" w:cs="Times New Roman"/>
          <w:sz w:val="20"/>
          <w:szCs w:val="20"/>
        </w:rPr>
        <w:t>(г. Красноярск)</w:t>
      </w:r>
    </w:p>
    <w:p w:rsidR="000108B0" w:rsidRPr="000108B0" w:rsidRDefault="000108B0" w:rsidP="009C02C2">
      <w:pPr>
        <w:spacing w:after="0" w:line="240" w:lineRule="auto"/>
        <w:ind w:left="426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sz w:val="20"/>
          <w:szCs w:val="20"/>
        </w:rPr>
        <w:t>Образовательный центр «Горностай» (г. Новосибирск)</w:t>
      </w:r>
    </w:p>
    <w:p w:rsidR="000108B0" w:rsidRDefault="000108B0" w:rsidP="000108B0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Стоимость участия: </w:t>
      </w:r>
    </w:p>
    <w:p w:rsidR="000108B0" w:rsidRPr="000108B0" w:rsidRDefault="000108B0" w:rsidP="009C02C2">
      <w:pPr>
        <w:spacing w:after="0" w:line="240" w:lineRule="auto"/>
        <w:ind w:left="426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8</w:t>
      </w:r>
      <w:r w:rsidRPr="000108B0">
        <w:rPr>
          <w:rFonts w:ascii="Times New Roman" w:eastAsia="Batang" w:hAnsi="Times New Roman" w:cs="Times New Roman"/>
          <w:sz w:val="20"/>
          <w:szCs w:val="20"/>
        </w:rPr>
        <w:t>000 руб. за 1 человека</w:t>
      </w:r>
      <w:r w:rsidRPr="000108B0">
        <w:rPr>
          <w:rFonts w:ascii="Times New Roman" w:eastAsia="Batang" w:hAnsi="Times New Roman" w:cs="Times New Roman"/>
          <w:sz w:val="20"/>
          <w:szCs w:val="20"/>
        </w:rPr>
        <w:br/>
        <w:t>при наборе группы в 10 чел., 11-й включается бесплатно</w:t>
      </w:r>
    </w:p>
    <w:p w:rsidR="009C02C2" w:rsidRDefault="000108B0" w:rsidP="009C02C2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Заявка на участие</w:t>
      </w:r>
      <w:r w:rsidR="009C02C2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</w:t>
      </w:r>
      <w:r w:rsidR="009C02C2">
        <w:rPr>
          <w:rFonts w:ascii="Times New Roman" w:eastAsia="Batang" w:hAnsi="Times New Roman" w:cs="Times New Roman"/>
          <w:sz w:val="20"/>
          <w:szCs w:val="20"/>
        </w:rPr>
        <w:t xml:space="preserve">на </w:t>
      </w:r>
      <w:r w:rsidR="009C02C2" w:rsidRPr="000108B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C02C2">
        <w:rPr>
          <w:rFonts w:ascii="Times New Roman" w:eastAsia="Batang" w:hAnsi="Times New Roman" w:cs="Times New Roman"/>
          <w:sz w:val="20"/>
          <w:szCs w:val="20"/>
        </w:rPr>
        <w:t xml:space="preserve">сайте </w:t>
      </w:r>
      <w:hyperlink r:id="rId7" w:history="1">
        <w:proofErr w:type="spellStart"/>
        <w:r w:rsidR="009C02C2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mnic</w:t>
        </w:r>
        <w:proofErr w:type="spellEnd"/>
        <w:r w:rsidR="009C02C2" w:rsidRPr="000108B0">
          <w:rPr>
            <w:rStyle w:val="ac"/>
            <w:rFonts w:ascii="Times New Roman" w:eastAsia="Batang" w:hAnsi="Times New Roman" w:cs="Times New Roman"/>
            <w:sz w:val="20"/>
            <w:szCs w:val="20"/>
          </w:rPr>
          <w:t>2012.</w:t>
        </w:r>
        <w:proofErr w:type="spellStart"/>
        <w:r w:rsidR="009C02C2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wordpress</w:t>
        </w:r>
        <w:proofErr w:type="spellEnd"/>
        <w:r w:rsidR="009C02C2" w:rsidRPr="000108B0">
          <w:rPr>
            <w:rStyle w:val="ac"/>
            <w:rFonts w:ascii="Times New Roman" w:eastAsia="Batang" w:hAnsi="Times New Roman" w:cs="Times New Roman"/>
            <w:sz w:val="20"/>
            <w:szCs w:val="20"/>
          </w:rPr>
          <w:t>.</w:t>
        </w:r>
        <w:r w:rsidR="009C02C2" w:rsidRPr="000108B0">
          <w:rPr>
            <w:rStyle w:val="ac"/>
            <w:rFonts w:ascii="Times New Roman" w:eastAsia="Batang" w:hAnsi="Times New Roman" w:cs="Times New Roman"/>
            <w:sz w:val="20"/>
            <w:szCs w:val="20"/>
            <w:lang w:val="en-US"/>
          </w:rPr>
          <w:t>com</w:t>
        </w:r>
      </w:hyperlink>
      <w:r w:rsidRPr="000108B0">
        <w:rPr>
          <w:rFonts w:ascii="Times New Roman" w:eastAsia="Batang" w:hAnsi="Times New Roman" w:cs="Times New Roman"/>
          <w:sz w:val="20"/>
          <w:szCs w:val="20"/>
        </w:rPr>
        <w:br/>
      </w:r>
    </w:p>
    <w:p w:rsidR="009C02C2" w:rsidRDefault="009C02C2" w:rsidP="009C02C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>Шаг</w:t>
      </w:r>
      <w:r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№3, </w:t>
      </w: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до </w:t>
      </w:r>
      <w:r>
        <w:rPr>
          <w:rFonts w:ascii="Times New Roman" w:eastAsia="Batang" w:hAnsi="Times New Roman" w:cs="Times New Roman"/>
          <w:b/>
          <w:bCs/>
          <w:sz w:val="20"/>
          <w:szCs w:val="20"/>
        </w:rPr>
        <w:t>10</w:t>
      </w:r>
      <w:r w:rsidRPr="000108B0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февраля 2015</w:t>
      </w:r>
    </w:p>
    <w:p w:rsidR="00B54E8A" w:rsidRPr="009C02C2" w:rsidRDefault="009C02C2" w:rsidP="009C02C2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Вы получите п</w:t>
      </w:r>
      <w:r w:rsidRPr="009C02C2">
        <w:rPr>
          <w:rFonts w:ascii="Times New Roman" w:eastAsia="Batang" w:hAnsi="Times New Roman" w:cs="Times New Roman"/>
          <w:sz w:val="20"/>
          <w:szCs w:val="20"/>
        </w:rPr>
        <w:t>одтверждение регистрации</w:t>
      </w:r>
    </w:p>
    <w:p w:rsidR="00B54E8A" w:rsidRPr="009C02C2" w:rsidRDefault="009C02C2" w:rsidP="009C02C2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Вы получите с</w:t>
      </w:r>
      <w:r w:rsidRPr="009C02C2">
        <w:rPr>
          <w:rFonts w:ascii="Times New Roman" w:eastAsia="Batang" w:hAnsi="Times New Roman" w:cs="Times New Roman"/>
          <w:sz w:val="20"/>
          <w:szCs w:val="20"/>
        </w:rPr>
        <w:t>окращенный список из 5 задач с уточненными формулировками</w:t>
      </w:r>
    </w:p>
    <w:p w:rsidR="00B54E8A" w:rsidRPr="009C02C2" w:rsidRDefault="009C02C2" w:rsidP="009C02C2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Вы получите п</w:t>
      </w:r>
      <w:r w:rsidRPr="009C02C2">
        <w:rPr>
          <w:rFonts w:ascii="Times New Roman" w:eastAsia="Batang" w:hAnsi="Times New Roman" w:cs="Times New Roman"/>
          <w:sz w:val="20"/>
          <w:szCs w:val="20"/>
        </w:rPr>
        <w:t>лан</w:t>
      </w:r>
      <w:r>
        <w:rPr>
          <w:rFonts w:ascii="Times New Roman" w:eastAsia="Batang" w:hAnsi="Times New Roman" w:cs="Times New Roman"/>
          <w:sz w:val="20"/>
          <w:szCs w:val="20"/>
        </w:rPr>
        <w:t>-</w:t>
      </w:r>
      <w:r w:rsidRPr="009C02C2">
        <w:rPr>
          <w:rFonts w:ascii="Times New Roman" w:eastAsia="Batang" w:hAnsi="Times New Roman" w:cs="Times New Roman"/>
          <w:sz w:val="20"/>
          <w:szCs w:val="20"/>
        </w:rPr>
        <w:t>график возможных консультаций (семинаров) для тренеров команд</w:t>
      </w:r>
    </w:p>
    <w:p w:rsidR="009C02C2" w:rsidRPr="000108B0" w:rsidRDefault="009C02C2" w:rsidP="000108B0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0108B0" w:rsidRPr="004A2EA9" w:rsidRDefault="000108B0" w:rsidP="002F0634">
      <w:pPr>
        <w:jc w:val="both"/>
        <w:rPr>
          <w:rFonts w:ascii="Times New Roman" w:eastAsia="Batang" w:hAnsi="Times New Roman" w:cs="Times New Roman"/>
          <w:sz w:val="20"/>
          <w:szCs w:val="20"/>
        </w:rPr>
      </w:pPr>
    </w:p>
    <w:sectPr w:rsidR="000108B0" w:rsidRPr="004A2EA9" w:rsidSect="00145F2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BA0"/>
    <w:multiLevelType w:val="hybridMultilevel"/>
    <w:tmpl w:val="4D46F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6EAC"/>
    <w:multiLevelType w:val="hybridMultilevel"/>
    <w:tmpl w:val="198C5EB0"/>
    <w:lvl w:ilvl="0" w:tplc="8B82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5447"/>
    <w:multiLevelType w:val="hybridMultilevel"/>
    <w:tmpl w:val="EACEA190"/>
    <w:lvl w:ilvl="0" w:tplc="AC105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C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A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A8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00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9E1141"/>
    <w:multiLevelType w:val="hybridMultilevel"/>
    <w:tmpl w:val="424A6DF8"/>
    <w:lvl w:ilvl="0" w:tplc="317C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6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E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C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0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A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42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4E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9"/>
    <w:rsid w:val="000108B0"/>
    <w:rsid w:val="000725EE"/>
    <w:rsid w:val="000D3E0A"/>
    <w:rsid w:val="000F4360"/>
    <w:rsid w:val="00134DD9"/>
    <w:rsid w:val="00145F22"/>
    <w:rsid w:val="00170BDA"/>
    <w:rsid w:val="00176C70"/>
    <w:rsid w:val="001D72C9"/>
    <w:rsid w:val="0028471D"/>
    <w:rsid w:val="002F0634"/>
    <w:rsid w:val="004537DE"/>
    <w:rsid w:val="004A2EA9"/>
    <w:rsid w:val="004C12F8"/>
    <w:rsid w:val="0051227D"/>
    <w:rsid w:val="00543442"/>
    <w:rsid w:val="005701E6"/>
    <w:rsid w:val="005E6DF2"/>
    <w:rsid w:val="006E3559"/>
    <w:rsid w:val="00727E28"/>
    <w:rsid w:val="00751CE4"/>
    <w:rsid w:val="00873D9A"/>
    <w:rsid w:val="00903567"/>
    <w:rsid w:val="009527A4"/>
    <w:rsid w:val="00996158"/>
    <w:rsid w:val="009B2E38"/>
    <w:rsid w:val="009C02C2"/>
    <w:rsid w:val="009C093E"/>
    <w:rsid w:val="00AC5B7D"/>
    <w:rsid w:val="00AF06EF"/>
    <w:rsid w:val="00B05808"/>
    <w:rsid w:val="00B54E8A"/>
    <w:rsid w:val="00B6643F"/>
    <w:rsid w:val="00BA55AF"/>
    <w:rsid w:val="00C04665"/>
    <w:rsid w:val="00CB6303"/>
    <w:rsid w:val="00CD7B2A"/>
    <w:rsid w:val="00D9310E"/>
    <w:rsid w:val="00DD6510"/>
    <w:rsid w:val="00EE18C6"/>
    <w:rsid w:val="00F6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3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43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43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3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43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3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063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3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43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43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43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43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3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063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nic2012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nic2012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 Сергей Владимирович</dc:creator>
  <cp:lastModifiedBy>Захарова Татьяна Николаевна</cp:lastModifiedBy>
  <cp:revision>4</cp:revision>
  <dcterms:created xsi:type="dcterms:W3CDTF">2015-01-30T04:56:00Z</dcterms:created>
  <dcterms:modified xsi:type="dcterms:W3CDTF">2015-01-30T05:49:00Z</dcterms:modified>
</cp:coreProperties>
</file>